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F6F" w:rsidRPr="001F6F33" w:rsidRDefault="00966F6F" w:rsidP="00966F6F">
      <w:pPr>
        <w:ind w:right="-88" w:firstLine="54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 w:rsidRPr="001F6F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66F6F" w:rsidRPr="001F6F33" w:rsidRDefault="00966F6F" w:rsidP="00966F6F">
      <w:pPr>
        <w:ind w:right="-88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F6F33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 администрации</w:t>
      </w:r>
    </w:p>
    <w:p w:rsidR="00966F6F" w:rsidRPr="001F6F33" w:rsidRDefault="00966F6F" w:rsidP="00966F6F">
      <w:pPr>
        <w:ind w:right="-88" w:firstLine="540"/>
        <w:jc w:val="right"/>
        <w:rPr>
          <w:sz w:val="24"/>
          <w:szCs w:val="24"/>
        </w:rPr>
      </w:pPr>
      <w:r w:rsidRPr="001F6F33">
        <w:rPr>
          <w:sz w:val="24"/>
          <w:szCs w:val="24"/>
        </w:rPr>
        <w:t>муниципального образования Кандалакшский район</w:t>
      </w:r>
    </w:p>
    <w:p w:rsidR="00966F6F" w:rsidRPr="001F6F33" w:rsidRDefault="00966F6F" w:rsidP="00966F6F">
      <w:pPr>
        <w:ind w:right="-88"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14.07.2017 № 764</w:t>
      </w:r>
    </w:p>
    <w:p w:rsidR="00966F6F" w:rsidRPr="001F6F33" w:rsidRDefault="00966F6F" w:rsidP="00966F6F">
      <w:pPr>
        <w:ind w:right="-88"/>
        <w:jc w:val="right"/>
        <w:outlineLvl w:val="0"/>
        <w:rPr>
          <w:sz w:val="24"/>
          <w:szCs w:val="24"/>
        </w:rPr>
      </w:pPr>
    </w:p>
    <w:p w:rsidR="00966F6F" w:rsidRPr="001F6F33" w:rsidRDefault="00966F6F" w:rsidP="00966F6F">
      <w:pPr>
        <w:ind w:right="-88"/>
        <w:jc w:val="right"/>
        <w:outlineLvl w:val="0"/>
        <w:rPr>
          <w:sz w:val="24"/>
          <w:szCs w:val="24"/>
        </w:rPr>
      </w:pPr>
    </w:p>
    <w:p w:rsidR="00966F6F" w:rsidRPr="00E91D73" w:rsidRDefault="00966F6F" w:rsidP="00966F6F">
      <w:pPr>
        <w:pStyle w:val="1"/>
        <w:rPr>
          <w:b w:val="0"/>
          <w:sz w:val="24"/>
        </w:rPr>
      </w:pPr>
      <w:r w:rsidRPr="00E91D73">
        <w:rPr>
          <w:b w:val="0"/>
          <w:sz w:val="24"/>
        </w:rPr>
        <w:t>Положение</w:t>
      </w:r>
    </w:p>
    <w:p w:rsidR="00966F6F" w:rsidRPr="00E91D73" w:rsidRDefault="00966F6F" w:rsidP="00966F6F">
      <w:pPr>
        <w:jc w:val="center"/>
        <w:rPr>
          <w:bCs/>
          <w:sz w:val="24"/>
          <w:szCs w:val="24"/>
        </w:rPr>
      </w:pPr>
      <w:r w:rsidRPr="00E91D73">
        <w:rPr>
          <w:bCs/>
          <w:sz w:val="24"/>
          <w:szCs w:val="24"/>
        </w:rPr>
        <w:t xml:space="preserve">о проведении акции «Семейное подспорье» </w:t>
      </w:r>
    </w:p>
    <w:p w:rsidR="00966F6F" w:rsidRDefault="00966F6F" w:rsidP="00966F6F">
      <w:pPr>
        <w:rPr>
          <w:b/>
          <w:bCs/>
          <w:sz w:val="28"/>
          <w:szCs w:val="28"/>
        </w:rPr>
      </w:pP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Акция «Семейное подспорье» (далее - Акция) проводится с целью выполнения конкурсных заданий Всероссийского конкурса городов «Семья и город – растем вместе», объявленного Фондом поддержки детей, находящихся в трудной жизненной ситуации. Мероприятия Акции будут осуществляться в рамках проектов «Бюро взаимопомощи» (ГОАУСОН «Кандалакшский комплексный центр социального обслуживания населения»), «Тепло из добрых рук» (МБУ «Центр содействия социального развития молодежи «Гармония»), «От мамы к маме» (ЧУСО «Центр развития семейных форм устройства детей»,  программа «Вместе с мамой»).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  <w:u w:val="single"/>
        </w:rPr>
      </w:pPr>
      <w:r w:rsidRPr="00B37C88">
        <w:rPr>
          <w:bCs/>
          <w:sz w:val="24"/>
          <w:szCs w:val="24"/>
          <w:u w:val="single"/>
        </w:rPr>
        <w:t>Цель Акции: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оказание материальной поддержки семьям с детьми, находящимся в трудной жизненной ситуации;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оказание волонтерской и иных видов помощи семьям с детьми, находящимся в трудной жизненной ситуации.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  <w:u w:val="single"/>
        </w:rPr>
      </w:pPr>
      <w:r w:rsidRPr="00B37C88">
        <w:rPr>
          <w:bCs/>
          <w:sz w:val="24"/>
          <w:szCs w:val="24"/>
          <w:u w:val="single"/>
        </w:rPr>
        <w:t>Способ достижения цели: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сбор информации о товарах, услугах, волонтерской и иных видах помощи, необходимых семьям с детьми, находящимся в трудной жизненной ситуации;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формирование актуального перечня товаров, услуг, волонтерской и иных видов помощи, необходимых семьям с детьми, находящимся в трудной жизненной ситуации;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размещение перечня в СМИ и в сети Интернет;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взаимодействие с органами местного самоуправления, представителями социально-ориентированного бизнеса, некоммерческими организациями, волонтерскими и добровольческими организациями и объединениями;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оказание материальной помощи семьям с детьми, находящимся в трудной жизненной ситуации, в виде товаров и услуг;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оказание волонтерской и иных видов помощи семьям с детьми, находящимся в трудной жизненной ситуации.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  <w:u w:val="single"/>
        </w:rPr>
      </w:pPr>
      <w:r w:rsidRPr="00B37C88">
        <w:rPr>
          <w:bCs/>
          <w:sz w:val="24"/>
          <w:szCs w:val="24"/>
          <w:u w:val="single"/>
        </w:rPr>
        <w:t>Участники Акции: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органы, учреждения и организации муниципальной системы профилактики безнадзорности  несовершеннолетних;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органы местного самоуправления;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социально-ориентированный бизнес;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некоммерческие организации;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волонтерские и добровольческие организации и объединения;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-  жители Кандалакшского района.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  <w:u w:val="single"/>
        </w:rPr>
      </w:pPr>
      <w:r w:rsidRPr="00B37C88">
        <w:rPr>
          <w:bCs/>
          <w:sz w:val="24"/>
          <w:szCs w:val="24"/>
          <w:u w:val="single"/>
        </w:rPr>
        <w:t>Условия проведения Акции: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 xml:space="preserve">В период проведения Акции специалисты, социальные участковые ГОАУСОН «Кандалакшский КЦСОН» осуществляют сбор информации о потребностях семей с детьми, находящихся в трудной жизненной ситуации, в товарах, услугах, волонтерской и иных видах помощи. 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 xml:space="preserve">На основе полученных данных формируется Перечень необходимых товаров и услуг, который размещается в муниципальных СМИ, а также на официальных сайтах ГОАУСОН «Кандалакшский КЦСОН», </w:t>
      </w:r>
      <w:r>
        <w:rPr>
          <w:bCs/>
          <w:sz w:val="24"/>
          <w:szCs w:val="24"/>
        </w:rPr>
        <w:t xml:space="preserve">Кандалакшский межрайонный центр социальной </w:t>
      </w:r>
      <w:r>
        <w:rPr>
          <w:bCs/>
          <w:sz w:val="24"/>
          <w:szCs w:val="24"/>
        </w:rPr>
        <w:lastRenderedPageBreak/>
        <w:t xml:space="preserve">поддержки населения, </w:t>
      </w:r>
      <w:r w:rsidRPr="00B37C88">
        <w:rPr>
          <w:bCs/>
          <w:sz w:val="24"/>
          <w:szCs w:val="24"/>
        </w:rPr>
        <w:t>МБУ «ЦССРМ «Гармония», ЧУСО «ЦРСФУД», в социальной сети «В контакте».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 xml:space="preserve">В соответствии с данным Перечнем участники Акции оказывают необходимую помощь семьям с детьми. 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Координатором проведения Акции является ГОАУСОН «</w:t>
      </w:r>
      <w:proofErr w:type="gramStart"/>
      <w:r w:rsidRPr="00B37C88">
        <w:rPr>
          <w:bCs/>
          <w:sz w:val="24"/>
          <w:szCs w:val="24"/>
        </w:rPr>
        <w:t>Кандалакшский</w:t>
      </w:r>
      <w:proofErr w:type="gramEnd"/>
      <w:r w:rsidRPr="00B37C88">
        <w:rPr>
          <w:bCs/>
          <w:sz w:val="24"/>
          <w:szCs w:val="24"/>
        </w:rPr>
        <w:t xml:space="preserve"> КЦСОН».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 xml:space="preserve">Материалы выполнения мероприятий Акции  публикуются на информационных ресурсах Фонда поддержки детей, находящихся в трудной жизненной ситуации – в социальной сети </w:t>
      </w:r>
      <w:proofErr w:type="spellStart"/>
      <w:r w:rsidRPr="00B37C88">
        <w:rPr>
          <w:bCs/>
          <w:sz w:val="24"/>
          <w:szCs w:val="24"/>
          <w:lang w:val="en-US"/>
        </w:rPr>
        <w:t>Facebook</w:t>
      </w:r>
      <w:proofErr w:type="spellEnd"/>
      <w:r w:rsidRPr="00B37C88">
        <w:rPr>
          <w:bCs/>
          <w:sz w:val="24"/>
          <w:szCs w:val="24"/>
        </w:rPr>
        <w:t xml:space="preserve"> и на портале «Я – родитель».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  <w:u w:val="single"/>
        </w:rPr>
      </w:pPr>
      <w:r w:rsidRPr="00B37C88">
        <w:rPr>
          <w:bCs/>
          <w:sz w:val="24"/>
          <w:szCs w:val="24"/>
          <w:u w:val="single"/>
        </w:rPr>
        <w:t>Сроки проведения Акции: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>С 20 июля по 30 сентября 2017 года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  <w:u w:val="single"/>
        </w:rPr>
      </w:pPr>
      <w:r w:rsidRPr="00B37C88">
        <w:rPr>
          <w:bCs/>
          <w:sz w:val="24"/>
          <w:szCs w:val="24"/>
          <w:u w:val="single"/>
        </w:rPr>
        <w:t>Итоги Акции:</w:t>
      </w:r>
    </w:p>
    <w:p w:rsidR="00966F6F" w:rsidRPr="00B37C88" w:rsidRDefault="00966F6F" w:rsidP="00966F6F">
      <w:pPr>
        <w:ind w:firstLine="709"/>
        <w:jc w:val="both"/>
        <w:rPr>
          <w:bCs/>
          <w:sz w:val="24"/>
          <w:szCs w:val="24"/>
        </w:rPr>
      </w:pPr>
      <w:r w:rsidRPr="00B37C88">
        <w:rPr>
          <w:bCs/>
          <w:sz w:val="24"/>
          <w:szCs w:val="24"/>
        </w:rPr>
        <w:t xml:space="preserve">- подведение </w:t>
      </w:r>
      <w:proofErr w:type="gramStart"/>
      <w:r w:rsidRPr="00B37C88">
        <w:rPr>
          <w:bCs/>
          <w:sz w:val="24"/>
          <w:szCs w:val="24"/>
        </w:rPr>
        <w:t>итогов выполнения конкурсных заданий Конкурса городов России</w:t>
      </w:r>
      <w:proofErr w:type="gramEnd"/>
      <w:r w:rsidRPr="00B37C88">
        <w:rPr>
          <w:bCs/>
          <w:sz w:val="24"/>
          <w:szCs w:val="24"/>
        </w:rPr>
        <w:t xml:space="preserve"> проводит Фонд поддержки детей, находящихся в трудной жизненной ситуации.</w:t>
      </w:r>
    </w:p>
    <w:p w:rsidR="00966F6F" w:rsidRPr="00B37C88" w:rsidRDefault="00966F6F" w:rsidP="00966F6F">
      <w:pPr>
        <w:jc w:val="both"/>
        <w:rPr>
          <w:bCs/>
          <w:sz w:val="24"/>
          <w:szCs w:val="24"/>
        </w:rPr>
      </w:pPr>
    </w:p>
    <w:p w:rsidR="00966F6F" w:rsidRPr="00B37C88" w:rsidRDefault="00966F6F" w:rsidP="00966F6F">
      <w:pPr>
        <w:ind w:right="-88"/>
        <w:jc w:val="center"/>
        <w:outlineLvl w:val="0"/>
        <w:rPr>
          <w:sz w:val="24"/>
          <w:szCs w:val="24"/>
        </w:rPr>
      </w:pPr>
      <w:r w:rsidRPr="00B37C88">
        <w:rPr>
          <w:sz w:val="24"/>
          <w:szCs w:val="24"/>
        </w:rPr>
        <w:t xml:space="preserve"> </w:t>
      </w:r>
    </w:p>
    <w:p w:rsidR="00966F6F" w:rsidRPr="00B37C88" w:rsidRDefault="00966F6F" w:rsidP="00966F6F">
      <w:pPr>
        <w:rPr>
          <w:i/>
          <w:sz w:val="24"/>
          <w:szCs w:val="24"/>
        </w:rPr>
      </w:pPr>
    </w:p>
    <w:p w:rsidR="006340F7" w:rsidRDefault="006340F7"/>
    <w:sectPr w:rsidR="006340F7" w:rsidSect="00634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F6F"/>
    <w:rsid w:val="00014AE2"/>
    <w:rsid w:val="00602292"/>
    <w:rsid w:val="006340F7"/>
    <w:rsid w:val="008F7659"/>
    <w:rsid w:val="0096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F6F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F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kompyter</dc:creator>
  <cp:keywords/>
  <dc:description/>
  <cp:lastModifiedBy>kompyter</cp:lastModifiedBy>
  <cp:revision>2</cp:revision>
  <dcterms:created xsi:type="dcterms:W3CDTF">2017-07-31T07:24:00Z</dcterms:created>
  <dcterms:modified xsi:type="dcterms:W3CDTF">2017-07-31T07:24:00Z</dcterms:modified>
</cp:coreProperties>
</file>